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</w:t>
      </w:r>
      <w:r w:rsidR="00912DEE">
        <w:rPr>
          <w:rFonts w:ascii="Arial" w:hAnsi="Arial" w:cs="Arial"/>
          <w:b w:val="0"/>
          <w:spacing w:val="26"/>
          <w:sz w:val="16"/>
          <w:szCs w:val="16"/>
          <w:lang w:val="pl-PL"/>
        </w:rPr>
        <w:t>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1.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2/20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884F5A" w:rsidRDefault="0073589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B126B4" w:rsidRPr="006841AA">
        <w:rPr>
          <w:rFonts w:cs="Arial"/>
          <w:b/>
          <w:bCs/>
          <w:i/>
          <w:sz w:val="22"/>
          <w:szCs w:val="22"/>
        </w:rPr>
        <w:t xml:space="preserve">Dostawa </w:t>
      </w:r>
      <w:r>
        <w:rPr>
          <w:rFonts w:cs="Arial"/>
          <w:b/>
          <w:bCs/>
          <w:i/>
          <w:sz w:val="22"/>
          <w:szCs w:val="22"/>
        </w:rPr>
        <w:t xml:space="preserve">samochodów </w:t>
      </w:r>
      <w:r w:rsidR="00884F5A">
        <w:rPr>
          <w:rFonts w:cs="Arial"/>
          <w:b/>
          <w:bCs/>
          <w:i/>
          <w:sz w:val="22"/>
          <w:szCs w:val="22"/>
        </w:rPr>
        <w:t xml:space="preserve">– z podziałem na </w:t>
      </w:r>
      <w:r w:rsidR="00884F5A" w:rsidRPr="00884F5A">
        <w:rPr>
          <w:rFonts w:cs="Arial"/>
          <w:b/>
          <w:bCs/>
          <w:i/>
          <w:sz w:val="22"/>
          <w:szCs w:val="22"/>
        </w:rPr>
        <w:t xml:space="preserve">części: </w:t>
      </w:r>
      <w:r w:rsidR="00884F5A" w:rsidRPr="00884F5A">
        <w:rPr>
          <w:rFonts w:cs="Arial"/>
          <w:b/>
          <w:bCs/>
          <w:i/>
          <w:sz w:val="22"/>
          <w:szCs w:val="22"/>
          <w:highlight w:val="yellow"/>
        </w:rPr>
        <w:t xml:space="preserve">Część </w:t>
      </w:r>
      <w:r w:rsidR="00912DEE">
        <w:rPr>
          <w:rFonts w:cs="Arial"/>
          <w:b/>
          <w:bCs/>
          <w:i/>
          <w:sz w:val="22"/>
          <w:szCs w:val="22"/>
          <w:highlight w:val="yellow"/>
        </w:rPr>
        <w:t>2</w:t>
      </w:r>
      <w:r w:rsidR="00884F5A" w:rsidRPr="00884F5A">
        <w:rPr>
          <w:rFonts w:cs="Arial"/>
          <w:b/>
          <w:bCs/>
          <w:i/>
          <w:sz w:val="22"/>
          <w:szCs w:val="22"/>
          <w:highlight w:val="yellow"/>
        </w:rPr>
        <w:t xml:space="preserve"> – </w:t>
      </w:r>
      <w:r w:rsidR="00884F5A" w:rsidRPr="00884F5A">
        <w:rPr>
          <w:rFonts w:cs="Arial"/>
          <w:b/>
          <w:i/>
          <w:color w:val="000000"/>
          <w:sz w:val="22"/>
          <w:szCs w:val="22"/>
          <w:highlight w:val="yellow"/>
        </w:rPr>
        <w:t>Dostawa samochodów osobowych</w:t>
      </w:r>
      <w:r w:rsidR="00912DEE">
        <w:rPr>
          <w:rFonts w:cs="Arial"/>
          <w:b/>
          <w:i/>
          <w:color w:val="000000"/>
          <w:sz w:val="22"/>
          <w:szCs w:val="22"/>
          <w:highlight w:val="yellow"/>
        </w:rPr>
        <w:t xml:space="preserve"> z napędem 4x4</w:t>
      </w:r>
    </w:p>
    <w:p w:rsidR="00B126B4" w:rsidRPr="0020622D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0"/>
        <w:gridCol w:w="3119"/>
        <w:gridCol w:w="1559"/>
        <w:gridCol w:w="1843"/>
        <w:gridCol w:w="1842"/>
        <w:gridCol w:w="1985"/>
        <w:gridCol w:w="1984"/>
        <w:gridCol w:w="2137"/>
      </w:tblGrid>
      <w:tr w:rsidR="00463592" w:rsidTr="00884F5A">
        <w:trPr>
          <w:trHeight w:val="100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3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</w:p>
          <w:p w:rsidR="00463592" w:rsidRDefault="00463592" w:rsidP="0073589C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>(należy wypełnić odrębnie dla każdego z</w:t>
            </w:r>
            <w:r w:rsidR="00912DEE">
              <w:rPr>
                <w:rFonts w:cs="Arial"/>
                <w:i/>
                <w:szCs w:val="18"/>
              </w:rPr>
              <w:t xml:space="preserve"> 3</w:t>
            </w:r>
            <w:r w:rsidRPr="008946A5">
              <w:rPr>
                <w:rFonts w:cs="Arial"/>
                <w:i/>
                <w:szCs w:val="18"/>
              </w:rPr>
              <w:t xml:space="preserve"> oferowanych samochodów)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73589C" w:rsidTr="00884F5A">
        <w:trPr>
          <w:trHeight w:val="1245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8946A5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F5A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produkcji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spalin</w:t>
            </w:r>
            <w:r>
              <w:rPr>
                <w:rFonts w:cs="Arial"/>
                <w:b/>
                <w:sz w:val="17"/>
                <w:szCs w:val="17"/>
              </w:rPr>
              <w:br/>
              <w:t>(według oznaczenia EURO)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884F5A" w:rsidRPr="008946A5" w:rsidTr="00884F5A">
        <w:trPr>
          <w:trHeight w:val="1128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1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912DEE">
        <w:trPr>
          <w:trHeight w:val="1132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912DEE">
        <w:trPr>
          <w:trHeight w:val="1227"/>
        </w:trPr>
        <w:tc>
          <w:tcPr>
            <w:tcW w:w="87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4F5A" w:rsidRPr="00F077FC" w:rsidRDefault="00F077FC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F077FC">
              <w:rPr>
                <w:rFonts w:cs="Arial"/>
                <w:b/>
                <w:sz w:val="20"/>
                <w:u w:val="single"/>
              </w:rPr>
              <w:t xml:space="preserve">SUMA </w:t>
            </w:r>
            <w:r w:rsidR="00884F5A" w:rsidRPr="00F077FC">
              <w:rPr>
                <w:rFonts w:cs="Arial"/>
                <w:b/>
                <w:sz w:val="20"/>
                <w:u w:val="single"/>
              </w:rPr>
              <w:t xml:space="preserve">– </w:t>
            </w:r>
            <w:r w:rsidRPr="00F077FC">
              <w:rPr>
                <w:rFonts w:cs="Arial"/>
                <w:b/>
                <w:sz w:val="20"/>
                <w:u w:val="single"/>
              </w:rPr>
              <w:t>CENA OFERTOWA</w:t>
            </w:r>
          </w:p>
          <w:p w:rsidR="00F077FC" w:rsidRDefault="00F077FC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WARTOSĆ</w:t>
            </w:r>
            <w:r w:rsidR="00912DEE">
              <w:rPr>
                <w:rFonts w:cs="Arial"/>
                <w:b/>
                <w:sz w:val="20"/>
              </w:rPr>
              <w:t xml:space="preserve"> RAZEM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:rsidR="00884F5A" w:rsidRPr="0020622D" w:rsidRDefault="00912DEE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 xml:space="preserve"> </w:t>
            </w:r>
            <w:r w:rsidR="00884F5A"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</w:tbl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29"/>
      </w:tblGrid>
      <w:tr w:rsidR="00F94530" w:rsidRPr="00F94530" w:rsidTr="00416D55">
        <w:trPr>
          <w:trHeight w:val="923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077FC" w:rsidRDefault="00F077FC" w:rsidP="00F9453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(każdego z </w:t>
            </w:r>
            <w:r w:rsidR="00230B32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samochodów </w:t>
            </w: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wyszczególnionych w tabeli wyżej)</w:t>
            </w:r>
          </w:p>
        </w:tc>
      </w:tr>
      <w:tr w:rsidR="00912DEE" w:rsidRPr="00F94530" w:rsidTr="00912DEE">
        <w:trPr>
          <w:trHeight w:val="71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Samochód wyprodukowany nie wcześniej niż w 2019 r. z dopuszczalnym przebiegiem max. 5</w:t>
            </w:r>
            <w:bookmarkStart w:id="0" w:name="_GoBack"/>
            <w:bookmarkEnd w:id="0"/>
            <w:r w:rsidRPr="00912DEE">
              <w:rPr>
                <w:rFonts w:ascii="Arial" w:hAnsi="Arial" w:cs="Arial"/>
              </w:rPr>
              <w:t>000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Nadwozie 5-cio miejscowe, homologacja osobowa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Ilość drzwi – 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Tapicerka materiałowa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Pojazd przystosowany do ruchu prawostronnego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Silnik benzynowy o pojemności nie mniejszej niż 1200 cm</w:t>
            </w:r>
            <w:r w:rsidRPr="00912DE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Norma emisji spalin nie niższa niż Euro 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Maksymalna moc nie mniej niż 120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 xml:space="preserve">Maksymalny moment obrotowy nie mniejszy niż 230 </w:t>
            </w:r>
            <w:proofErr w:type="spellStart"/>
            <w:r w:rsidRPr="00912DEE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70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Zużycie paliwa w cyklu mieszanym określone zgodnie z procedurą WLTP</w:t>
            </w:r>
            <w:r w:rsidRPr="00912DEE">
              <w:rPr>
                <w:rFonts w:ascii="Arial" w:hAnsi="Arial" w:cs="Arial"/>
              </w:rPr>
              <w:br/>
              <w:t>nie większe niż 7.5 l/100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7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Napęd na 4 koła załączany automatycznie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6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Długość całkowita nie mniejsza niż 4320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Wysokość całkowita nie mniejsza niż 1450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7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Szerokość całkowita bez lusterek bocznych nie mniejsza niż 1800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Objętość bagażnika z kołem zapasowym nie mniejsza niż 340 dm</w:t>
            </w:r>
            <w:r w:rsidRPr="00912DEE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Poduszka powietrzna kierowcy i pasażera , poduszki powietrzne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Układ bezpieczeństwa: ABS z EBD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6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Układ kontroli trakcji i stabilizacji toru jazdy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Czujniki parkowania tylne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Klimatyzacja automatyczna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Centralny zamek z pilotem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Immobiliser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9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Autoalarm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4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Elektrycznie regulowane szyby boczne przednie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46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Elektrycznie regulowane i podgrzewane lusterka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Fabryczne radio z zestawem głośnomówiącym i Bluetooth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Dywaniki gumowe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Koło zapasowe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4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Przednie światła przeciwmgłowe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Kolumna kierownicy regulowana na wysokość i głębokość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Fotel kierowcy z regulacją wysokości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Światła do jazdy dziennej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Trójkąt ostrzegawczy , gaśnica , podnośnik i klucz do kół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912DEE" w:rsidRPr="00F94530" w:rsidTr="00912DEE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12DEE" w:rsidRPr="00912DEE" w:rsidRDefault="00912DEE" w:rsidP="00912DEE">
            <w:pPr>
              <w:rPr>
                <w:rFonts w:ascii="Arial" w:hAnsi="Arial" w:cs="Arial"/>
              </w:rPr>
            </w:pPr>
            <w:r w:rsidRPr="00912DEE">
              <w:rPr>
                <w:rFonts w:ascii="Arial" w:hAnsi="Arial" w:cs="Arial"/>
              </w:rPr>
              <w:t>Komplet opon zimowych na felgach stalowych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2DEE" w:rsidRPr="00F94530" w:rsidRDefault="00912DEE" w:rsidP="00912DEE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F94530" w:rsidRPr="00230B32" w:rsidRDefault="00F94530" w:rsidP="002B1ED4">
      <w:pPr>
        <w:spacing w:line="300" w:lineRule="auto"/>
        <w:jc w:val="both"/>
        <w:rPr>
          <w:rFonts w:ascii="Arial" w:hAnsi="Arial" w:cs="Arial"/>
        </w:rPr>
      </w:pP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UWAGA!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Zamawiający wymaga dokładnego opisania oferowanych samochodów, ich parametrów i wyposażenia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Proszę wpisać w prawej kolumnie TAK lub NIE / SPEŁNIA lub NIE SPEŁNIA / POSIADA lub NIE POSIADA</w:t>
      </w:r>
    </w:p>
    <w:p w:rsidR="00F077FC" w:rsidRDefault="00F077FC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30B32" w:rsidRDefault="00230B32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2B1ED4" w:rsidRPr="002B1ED4" w:rsidRDefault="000A510D" w:rsidP="00394C4C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F077FC"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3A1" w:rsidRDefault="00A813A1" w:rsidP="00605E9E">
      <w:r>
        <w:separator/>
      </w:r>
    </w:p>
  </w:endnote>
  <w:endnote w:type="continuationSeparator" w:id="0">
    <w:p w:rsidR="00A813A1" w:rsidRDefault="00A813A1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94C4C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94C4C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3A1" w:rsidRDefault="00A813A1" w:rsidP="00605E9E">
      <w:r>
        <w:separator/>
      </w:r>
    </w:p>
  </w:footnote>
  <w:footnote w:type="continuationSeparator" w:id="0">
    <w:p w:rsidR="00A813A1" w:rsidRDefault="00A813A1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17829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589C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DE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13A1"/>
    <w:rsid w:val="00A831FC"/>
    <w:rsid w:val="00A865DE"/>
    <w:rsid w:val="00A8690E"/>
    <w:rsid w:val="00A86AA7"/>
    <w:rsid w:val="00A8760B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4"/>
    <w:rsid w:val="00D9415E"/>
    <w:rsid w:val="00D96998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077F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6267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12B4"/>
  <w15:chartTrackingRefBased/>
  <w15:docId w15:val="{3EB4E85B-48C1-4225-AD07-06FC480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7</cp:revision>
  <cp:lastPrinted>2016-02-04T11:47:00Z</cp:lastPrinted>
  <dcterms:created xsi:type="dcterms:W3CDTF">2016-02-04T09:47:00Z</dcterms:created>
  <dcterms:modified xsi:type="dcterms:W3CDTF">2020-01-21T10:47:00Z</dcterms:modified>
</cp:coreProperties>
</file>